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A072" w14:textId="77777777" w:rsidR="003E2910" w:rsidRPr="003E2910" w:rsidRDefault="003E2910" w:rsidP="003E2910">
      <w:pPr>
        <w:pStyle w:val="Title"/>
        <w:rPr>
          <w:sz w:val="48"/>
        </w:rPr>
      </w:pPr>
      <w:r>
        <w:rPr>
          <w:sz w:val="48"/>
        </w:rPr>
        <w:t>Job description</w:t>
      </w:r>
    </w:p>
    <w:p w14:paraId="7E540019" w14:textId="2A7EA0CF" w:rsidR="003E2910" w:rsidRDefault="00FA367B" w:rsidP="006F708B">
      <w:pPr>
        <w:pStyle w:val="Heading1"/>
      </w:pPr>
      <w:r>
        <w:t xml:space="preserve">Quantitative </w:t>
      </w:r>
      <w:r w:rsidR="00443049">
        <w:t>Researcher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C7C85" w:rsidRPr="003C7C85" w14:paraId="1C402CAA" w14:textId="77777777" w:rsidTr="000B5433">
        <w:tc>
          <w:tcPr>
            <w:tcW w:w="2122" w:type="dxa"/>
            <w:vAlign w:val="center"/>
          </w:tcPr>
          <w:p w14:paraId="22698F06" w14:textId="77777777" w:rsidR="003C7C85" w:rsidRPr="003C7C85" w:rsidRDefault="003C7C85" w:rsidP="00E7416B">
            <w:r w:rsidRPr="003C7C85">
              <w:t>Overview</w:t>
            </w:r>
          </w:p>
        </w:tc>
        <w:tc>
          <w:tcPr>
            <w:tcW w:w="6894" w:type="dxa"/>
            <w:vAlign w:val="center"/>
          </w:tcPr>
          <w:p w14:paraId="2EF8F53A" w14:textId="206CACE7" w:rsidR="00672AC0" w:rsidRDefault="0092149C" w:rsidP="002A3C3A">
            <w:r>
              <w:t>Alpha</w:t>
            </w:r>
            <w:r>
              <w:rPr>
                <w:i/>
              </w:rPr>
              <w:t>Plus</w:t>
            </w:r>
            <w:r>
              <w:t xml:space="preserve">’s </w:t>
            </w:r>
            <w:r w:rsidR="00FA367B">
              <w:t xml:space="preserve">quantitative </w:t>
            </w:r>
            <w:r w:rsidR="00080FF8">
              <w:t>researcher</w:t>
            </w:r>
            <w:r>
              <w:t xml:space="preserve"> will be </w:t>
            </w:r>
            <w:r w:rsidR="000B085E">
              <w:t>a specialist in the technical area of statistics</w:t>
            </w:r>
            <w:r w:rsidR="008A248C">
              <w:t>, quantitative research and/or evaluation</w:t>
            </w:r>
            <w:r w:rsidR="000B085E">
              <w:t xml:space="preserve">.  Working within the quantitative research team, </w:t>
            </w:r>
            <w:r w:rsidR="0084734D">
              <w:t xml:space="preserve">and as a line report </w:t>
            </w:r>
            <w:r w:rsidR="004E2CEB">
              <w:t xml:space="preserve">to the </w:t>
            </w:r>
            <w:r w:rsidR="00A448AF">
              <w:t>senior researcher</w:t>
            </w:r>
            <w:r w:rsidR="0084734D">
              <w:t xml:space="preserve">, the </w:t>
            </w:r>
            <w:r w:rsidR="00885BEE">
              <w:t>post holder</w:t>
            </w:r>
            <w:r w:rsidR="0084734D">
              <w:t xml:space="preserve"> will provide high quality statistical</w:t>
            </w:r>
            <w:r w:rsidR="008A248C">
              <w:t>, research and evaluation</w:t>
            </w:r>
            <w:r w:rsidR="0084734D">
              <w:t xml:space="preserve"> outputs </w:t>
            </w:r>
            <w:r w:rsidR="002A3C3A">
              <w:t xml:space="preserve">as part of </w:t>
            </w:r>
            <w:r w:rsidR="004E2CEB">
              <w:t>Alpha</w:t>
            </w:r>
            <w:r w:rsidR="004E2CEB">
              <w:rPr>
                <w:i/>
              </w:rPr>
              <w:t>Plus</w:t>
            </w:r>
            <w:r w:rsidR="004E2CEB">
              <w:t xml:space="preserve">’s </w:t>
            </w:r>
            <w:r w:rsidR="002A3C3A">
              <w:t>educational research and consultancy services.</w:t>
            </w:r>
          </w:p>
          <w:p w14:paraId="1C189F7B" w14:textId="4E9E02CD" w:rsidR="000B5A50" w:rsidRDefault="000B5A50" w:rsidP="002A3C3A">
            <w:r>
              <w:t>As with any small business, all staff are required to take part in diverse activities to fulfil business requirements.  The post holder will be expected to ‘put his / her shoulder to the wheel’ and undertake reasonable activities as required.</w:t>
            </w:r>
          </w:p>
          <w:p w14:paraId="46A0A754" w14:textId="76C12F80" w:rsidR="002A3C3A" w:rsidRPr="004E2CEB" w:rsidRDefault="002A3C3A" w:rsidP="006F252E"/>
        </w:tc>
      </w:tr>
      <w:tr w:rsidR="00400504" w:rsidRPr="003C7C85" w14:paraId="17AE973B" w14:textId="77777777" w:rsidTr="000B5433">
        <w:tc>
          <w:tcPr>
            <w:tcW w:w="2122" w:type="dxa"/>
            <w:vAlign w:val="center"/>
          </w:tcPr>
          <w:p w14:paraId="64FE45DB" w14:textId="1FE47DC0" w:rsidR="00400504" w:rsidRPr="003C7C85" w:rsidRDefault="00400504" w:rsidP="00E7416B">
            <w:r w:rsidRPr="003C7C85">
              <w:t>Key purpose of the job</w:t>
            </w:r>
          </w:p>
        </w:tc>
        <w:tc>
          <w:tcPr>
            <w:tcW w:w="6894" w:type="dxa"/>
            <w:vAlign w:val="center"/>
          </w:tcPr>
          <w:p w14:paraId="42AA3B37" w14:textId="08973423" w:rsidR="00400504" w:rsidRPr="00400504" w:rsidRDefault="00400504" w:rsidP="00DB635B">
            <w:pPr>
              <w:pStyle w:val="ListParagraph"/>
              <w:numPr>
                <w:ilvl w:val="0"/>
                <w:numId w:val="1"/>
              </w:numPr>
            </w:pPr>
            <w:r w:rsidRPr="00672AC0">
              <w:t xml:space="preserve">To act as a </w:t>
            </w:r>
            <w:r w:rsidR="006A31F4">
              <w:t xml:space="preserve">quantitative researcher </w:t>
            </w:r>
            <w:r w:rsidRPr="00672AC0">
              <w:t xml:space="preserve">on </w:t>
            </w:r>
            <w:r>
              <w:t>Alpha</w:t>
            </w:r>
            <w:r w:rsidRPr="00400504">
              <w:rPr>
                <w:i/>
              </w:rPr>
              <w:t>Plus</w:t>
            </w:r>
            <w:r w:rsidRPr="00672AC0">
              <w:t xml:space="preserve"> projects</w:t>
            </w:r>
            <w:r>
              <w:t>.</w:t>
            </w:r>
          </w:p>
        </w:tc>
      </w:tr>
      <w:tr w:rsidR="00400504" w:rsidRPr="003C7C85" w14:paraId="25A94391" w14:textId="77777777" w:rsidTr="000B5433">
        <w:tc>
          <w:tcPr>
            <w:tcW w:w="2122" w:type="dxa"/>
            <w:vAlign w:val="center"/>
          </w:tcPr>
          <w:p w14:paraId="1FEC7BA4" w14:textId="77777777" w:rsidR="00400504" w:rsidRPr="003C7C85" w:rsidRDefault="00400504" w:rsidP="00E7416B">
            <w:r w:rsidRPr="003C7C85">
              <w:t>Typical project responsibilities</w:t>
            </w:r>
          </w:p>
        </w:tc>
        <w:tc>
          <w:tcPr>
            <w:tcW w:w="6894" w:type="dxa"/>
            <w:vAlign w:val="center"/>
          </w:tcPr>
          <w:p w14:paraId="0B2A3DC3" w14:textId="2BDF3EA0" w:rsidR="005D5EAD" w:rsidRDefault="005D5EAD" w:rsidP="00E7416B">
            <w:pPr>
              <w:rPr>
                <w:b/>
              </w:rPr>
            </w:pPr>
            <w:r>
              <w:rPr>
                <w:b/>
              </w:rPr>
              <w:t>As part of the research team,</w:t>
            </w:r>
          </w:p>
          <w:p w14:paraId="3D86EE2B" w14:textId="77777777" w:rsidR="0010156F" w:rsidRDefault="0010156F" w:rsidP="00E7416B">
            <w:pPr>
              <w:rPr>
                <w:b/>
              </w:rPr>
            </w:pPr>
          </w:p>
          <w:p w14:paraId="3D24FA2D" w14:textId="222D4398" w:rsidR="00D16D5D" w:rsidRPr="0010156F" w:rsidRDefault="0010156F" w:rsidP="0065616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156F">
              <w:rPr>
                <w:b/>
              </w:rPr>
              <w:t>s</w:t>
            </w:r>
            <w:r w:rsidR="0086519F" w:rsidRPr="0010156F">
              <w:rPr>
                <w:b/>
              </w:rPr>
              <w:t>upporting the Senior Statistician in</w:t>
            </w:r>
            <w:r w:rsidR="005D5EAD" w:rsidRPr="0010156F">
              <w:rPr>
                <w:b/>
              </w:rPr>
              <w:t>:</w:t>
            </w:r>
          </w:p>
          <w:p w14:paraId="6F488A1B" w14:textId="4C807A8E" w:rsidR="00E7416B" w:rsidRPr="00E7416B" w:rsidRDefault="009D5203" w:rsidP="00656162">
            <w:pPr>
              <w:numPr>
                <w:ilvl w:val="0"/>
                <w:numId w:val="12"/>
              </w:numPr>
            </w:pPr>
            <w:r>
              <w:t>m</w:t>
            </w:r>
            <w:r w:rsidR="00E7416B" w:rsidRPr="00E7416B">
              <w:t>anaging the receipt and quality assurance of large datasets, and the production of data guides</w:t>
            </w:r>
          </w:p>
          <w:p w14:paraId="4CE71BF4" w14:textId="77777777" w:rsidR="00E7416B" w:rsidRPr="00E7416B" w:rsidRDefault="009D5203" w:rsidP="00656162">
            <w:pPr>
              <w:numPr>
                <w:ilvl w:val="0"/>
                <w:numId w:val="12"/>
              </w:numPr>
            </w:pPr>
            <w:r>
              <w:t>l</w:t>
            </w:r>
            <w:r w:rsidR="00E7416B" w:rsidRPr="00E7416B">
              <w:t>iaising with suppliers of data to clarify requirements and deal with errors</w:t>
            </w:r>
          </w:p>
          <w:p w14:paraId="59283A14" w14:textId="77777777" w:rsidR="00E7416B" w:rsidRPr="00E7416B" w:rsidRDefault="009D5203" w:rsidP="00656162">
            <w:pPr>
              <w:numPr>
                <w:ilvl w:val="0"/>
                <w:numId w:val="12"/>
              </w:numPr>
            </w:pPr>
            <w:r>
              <w:t>m</w:t>
            </w:r>
            <w:r w:rsidR="00E7416B" w:rsidRPr="00E7416B">
              <w:t>erging, managing and processing the datasets</w:t>
            </w:r>
          </w:p>
          <w:p w14:paraId="7748F451" w14:textId="6CCB5EF8" w:rsidR="00E7416B" w:rsidRPr="00E7416B" w:rsidRDefault="00E7416B" w:rsidP="00656162">
            <w:pPr>
              <w:numPr>
                <w:ilvl w:val="0"/>
                <w:numId w:val="12"/>
              </w:numPr>
            </w:pPr>
            <w:r w:rsidRPr="00E7416B">
              <w:t xml:space="preserve">undertaking descriptive data analysis </w:t>
            </w:r>
            <w:r w:rsidR="009E559B">
              <w:t>and interpretatio</w:t>
            </w:r>
            <w:r w:rsidRPr="00E7416B">
              <w:t>n</w:t>
            </w:r>
            <w:r w:rsidR="005D5EAD">
              <w:t xml:space="preserve"> of</w:t>
            </w:r>
            <w:r w:rsidRPr="00E7416B">
              <w:t xml:space="preserve"> planned and ad hoc activities</w:t>
            </w:r>
          </w:p>
          <w:p w14:paraId="433553F0" w14:textId="77777777" w:rsidR="00400504" w:rsidRDefault="00E7416B" w:rsidP="00656162">
            <w:pPr>
              <w:numPr>
                <w:ilvl w:val="0"/>
                <w:numId w:val="12"/>
              </w:numPr>
            </w:pPr>
            <w:r w:rsidRPr="00E7416B">
              <w:t>managing data resources</w:t>
            </w:r>
            <w:r>
              <w:t xml:space="preserve"> (maintaining data securely, etc.)</w:t>
            </w:r>
          </w:p>
          <w:p w14:paraId="6FE20104" w14:textId="0095F7F0" w:rsidR="00E7416B" w:rsidRDefault="009D5203" w:rsidP="00656162">
            <w:pPr>
              <w:numPr>
                <w:ilvl w:val="0"/>
                <w:numId w:val="12"/>
              </w:numPr>
            </w:pPr>
            <w:r>
              <w:t>contributing</w:t>
            </w:r>
            <w:r w:rsidR="00E7416B" w:rsidRPr="00E7416B">
              <w:t xml:space="preserve"> (with guidance) </w:t>
            </w:r>
            <w:r w:rsidR="00E7416B">
              <w:t>to the writing of project reports</w:t>
            </w:r>
            <w:r w:rsidR="009E559B">
              <w:t xml:space="preserve"> and presentation of results</w:t>
            </w:r>
          </w:p>
          <w:p w14:paraId="3DBA0FEC" w14:textId="77777777" w:rsidR="0010156F" w:rsidRDefault="0010156F" w:rsidP="0010156F">
            <w:pPr>
              <w:ind w:left="360"/>
            </w:pPr>
          </w:p>
          <w:p w14:paraId="704783AF" w14:textId="44D8C6E0" w:rsidR="005D5EAD" w:rsidRDefault="00656162" w:rsidP="0065616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</w:t>
            </w:r>
            <w:r w:rsidR="005D5EAD" w:rsidRPr="00656162">
              <w:rPr>
                <w:b/>
              </w:rPr>
              <w:t>upporting the Senior Researcher in</w:t>
            </w:r>
            <w:r>
              <w:rPr>
                <w:b/>
              </w:rPr>
              <w:t>:</w:t>
            </w:r>
          </w:p>
          <w:p w14:paraId="6B6CED99" w14:textId="7FDC1DB4" w:rsidR="00901479" w:rsidRPr="00901479" w:rsidRDefault="00901479" w:rsidP="0094776C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901479">
              <w:rPr>
                <w:bCs/>
              </w:rPr>
              <w:t>(with guidance) development of questionnaires</w:t>
            </w:r>
          </w:p>
          <w:p w14:paraId="3A6C896A" w14:textId="02DDED65" w:rsidR="00901479" w:rsidRPr="00901479" w:rsidRDefault="0094776C" w:rsidP="0094776C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r</w:t>
            </w:r>
            <w:r w:rsidR="00901479" w:rsidRPr="00901479">
              <w:rPr>
                <w:bCs/>
              </w:rPr>
              <w:t>ecruiting and co-ordinating researchers and research participants</w:t>
            </w:r>
          </w:p>
          <w:p w14:paraId="09A5E685" w14:textId="77777777" w:rsidR="005D5EAD" w:rsidRDefault="005D5EAD" w:rsidP="00656162">
            <w:pPr>
              <w:numPr>
                <w:ilvl w:val="0"/>
                <w:numId w:val="13"/>
              </w:numPr>
            </w:pPr>
            <w:r>
              <w:t>preparation and management of distribution of questionnaires</w:t>
            </w:r>
          </w:p>
          <w:p w14:paraId="3C894034" w14:textId="4EDB2FEF" w:rsidR="005D5EAD" w:rsidRDefault="005D5EAD" w:rsidP="00656162">
            <w:pPr>
              <w:numPr>
                <w:ilvl w:val="0"/>
                <w:numId w:val="13"/>
              </w:numPr>
            </w:pPr>
            <w:r>
              <w:t>monitoring and evaluating the data collection process</w:t>
            </w:r>
          </w:p>
          <w:p w14:paraId="18A00309" w14:textId="77777777" w:rsidR="00656162" w:rsidRPr="00E7416B" w:rsidRDefault="00656162" w:rsidP="00656162">
            <w:pPr>
              <w:numPr>
                <w:ilvl w:val="0"/>
                <w:numId w:val="13"/>
              </w:numPr>
            </w:pPr>
            <w:r w:rsidRPr="00E7416B">
              <w:t xml:space="preserve">undertaking descriptive data analysis </w:t>
            </w:r>
            <w:r>
              <w:t>and interpretatio</w:t>
            </w:r>
            <w:r w:rsidRPr="00E7416B">
              <w:t>n</w:t>
            </w:r>
            <w:r>
              <w:t xml:space="preserve"> of</w:t>
            </w:r>
            <w:r w:rsidRPr="00E7416B">
              <w:t xml:space="preserve"> planned and ad hoc activities</w:t>
            </w:r>
          </w:p>
          <w:p w14:paraId="012C3893" w14:textId="2E72394C" w:rsidR="00C62B92" w:rsidRDefault="0010156F" w:rsidP="000B5A50">
            <w:pPr>
              <w:numPr>
                <w:ilvl w:val="0"/>
                <w:numId w:val="13"/>
              </w:numPr>
            </w:pPr>
            <w:r>
              <w:t>contributing</w:t>
            </w:r>
            <w:r w:rsidRPr="00E7416B">
              <w:t xml:space="preserve"> (with guidance) </w:t>
            </w:r>
            <w:r>
              <w:t>to the writing of project reports, presentation of results and recommendations to clients</w:t>
            </w:r>
          </w:p>
          <w:p w14:paraId="6108B233" w14:textId="53134763" w:rsidR="006C0E47" w:rsidRPr="003C7C85" w:rsidRDefault="006C0E47" w:rsidP="0071257E">
            <w:pPr>
              <w:ind w:left="360"/>
            </w:pPr>
          </w:p>
        </w:tc>
      </w:tr>
      <w:tr w:rsidR="00400504" w:rsidRPr="003C7C85" w14:paraId="1FEFD11B" w14:textId="77777777" w:rsidTr="000B5433">
        <w:tc>
          <w:tcPr>
            <w:tcW w:w="2122" w:type="dxa"/>
            <w:vAlign w:val="center"/>
          </w:tcPr>
          <w:p w14:paraId="6991E0DF" w14:textId="77777777" w:rsidR="00400504" w:rsidRPr="003C7C85" w:rsidRDefault="00400504" w:rsidP="00E7416B">
            <w:r w:rsidRPr="003C7C85">
              <w:t>Typical Outputs</w:t>
            </w:r>
          </w:p>
        </w:tc>
        <w:tc>
          <w:tcPr>
            <w:tcW w:w="6894" w:type="dxa"/>
            <w:vAlign w:val="center"/>
          </w:tcPr>
          <w:p w14:paraId="14B42F0B" w14:textId="77777777" w:rsidR="00400504" w:rsidRDefault="00AB0829" w:rsidP="00AB0829">
            <w:pPr>
              <w:numPr>
                <w:ilvl w:val="0"/>
                <w:numId w:val="3"/>
              </w:numPr>
            </w:pPr>
            <w:r>
              <w:t>cleaned data sets</w:t>
            </w:r>
          </w:p>
          <w:p w14:paraId="5F7D7862" w14:textId="4F7356BD" w:rsidR="00AB0829" w:rsidRDefault="00CA41A8" w:rsidP="00AB0829">
            <w:pPr>
              <w:numPr>
                <w:ilvl w:val="0"/>
                <w:numId w:val="3"/>
              </w:numPr>
            </w:pPr>
            <w:r>
              <w:t>data collection and analysis</w:t>
            </w:r>
          </w:p>
          <w:p w14:paraId="3166D17F" w14:textId="47B221C9" w:rsidR="00AB0829" w:rsidRDefault="00AB0829" w:rsidP="00AB0829">
            <w:pPr>
              <w:numPr>
                <w:ilvl w:val="0"/>
                <w:numId w:val="3"/>
              </w:numPr>
            </w:pPr>
            <w:r w:rsidRPr="00AB0829">
              <w:t>(with guidance)</w:t>
            </w:r>
            <w:r>
              <w:t xml:space="preserve"> aspects of project reports</w:t>
            </w:r>
          </w:p>
          <w:p w14:paraId="78D14F02" w14:textId="1CA39C82" w:rsidR="00CA41A8" w:rsidRDefault="00901479" w:rsidP="00AB0829">
            <w:pPr>
              <w:numPr>
                <w:ilvl w:val="0"/>
                <w:numId w:val="3"/>
              </w:numPr>
            </w:pPr>
            <w:r>
              <w:t>r</w:t>
            </w:r>
            <w:r w:rsidR="00CA41A8">
              <w:t>esearch design</w:t>
            </w:r>
          </w:p>
          <w:p w14:paraId="6F860799" w14:textId="529F4230" w:rsidR="00CA41A8" w:rsidRDefault="00CA41A8" w:rsidP="00AB0829">
            <w:pPr>
              <w:numPr>
                <w:ilvl w:val="0"/>
                <w:numId w:val="3"/>
              </w:numPr>
            </w:pPr>
            <w:r>
              <w:t>research instrument</w:t>
            </w:r>
            <w:r w:rsidR="00901479">
              <w:t xml:space="preserve"> development</w:t>
            </w:r>
          </w:p>
          <w:p w14:paraId="26F5BF01" w14:textId="6656E506" w:rsidR="00CA41A8" w:rsidRDefault="00CA41A8" w:rsidP="00DB635B">
            <w:pPr>
              <w:ind w:left="360"/>
            </w:pPr>
          </w:p>
          <w:p w14:paraId="7D89B3A0" w14:textId="0A395A53" w:rsidR="007D3F19" w:rsidRDefault="007D3F19" w:rsidP="00AB0829">
            <w:pPr>
              <w:numPr>
                <w:ilvl w:val="0"/>
                <w:numId w:val="3"/>
              </w:numPr>
            </w:pPr>
            <w:r>
              <w:t>progress reports</w:t>
            </w:r>
            <w:r w:rsidR="00F45553">
              <w:t xml:space="preserve"> and recommendations</w:t>
            </w:r>
            <w:r>
              <w:t xml:space="preserve"> to senior statistician and senior researcher</w:t>
            </w:r>
          </w:p>
          <w:p w14:paraId="25769450" w14:textId="7C9186D8" w:rsidR="009E559B" w:rsidRDefault="00F45553" w:rsidP="00AB0829">
            <w:pPr>
              <w:numPr>
                <w:ilvl w:val="0"/>
                <w:numId w:val="3"/>
              </w:numPr>
            </w:pPr>
            <w:r>
              <w:t xml:space="preserve">(with guidance) </w:t>
            </w:r>
            <w:r w:rsidR="009E559B">
              <w:t>recommendations to clients</w:t>
            </w:r>
          </w:p>
          <w:p w14:paraId="1FF5489F" w14:textId="72FCC4E8" w:rsidR="00AB0829" w:rsidRPr="003C7C85" w:rsidRDefault="00AB0829" w:rsidP="00983A6B">
            <w:bookmarkStart w:id="0" w:name="_GoBack"/>
            <w:bookmarkEnd w:id="0"/>
          </w:p>
        </w:tc>
      </w:tr>
      <w:tr w:rsidR="00400504" w:rsidRPr="003C7C85" w14:paraId="013B235A" w14:textId="77777777" w:rsidTr="00E7416B">
        <w:tc>
          <w:tcPr>
            <w:tcW w:w="9016" w:type="dxa"/>
            <w:gridSpan w:val="2"/>
            <w:vAlign w:val="center"/>
          </w:tcPr>
          <w:p w14:paraId="4E35CE60" w14:textId="77777777" w:rsidR="00400504" w:rsidRPr="003C7C85" w:rsidRDefault="00400504" w:rsidP="00E7416B">
            <w:pPr>
              <w:rPr>
                <w:b/>
              </w:rPr>
            </w:pPr>
            <w:r>
              <w:rPr>
                <w:b/>
              </w:rPr>
              <w:lastRenderedPageBreak/>
              <w:t>Key relationships</w:t>
            </w:r>
          </w:p>
        </w:tc>
      </w:tr>
      <w:tr w:rsidR="00400504" w:rsidRPr="003C7C85" w14:paraId="0B7A1D6F" w14:textId="77777777" w:rsidTr="000B5433">
        <w:tc>
          <w:tcPr>
            <w:tcW w:w="2122" w:type="dxa"/>
            <w:vAlign w:val="center"/>
          </w:tcPr>
          <w:p w14:paraId="54C7EB71" w14:textId="77777777" w:rsidR="00400504" w:rsidRPr="003C7C85" w:rsidRDefault="00400504" w:rsidP="00E7416B">
            <w:r w:rsidRPr="003C7C85">
              <w:t>Internal</w:t>
            </w:r>
          </w:p>
        </w:tc>
        <w:tc>
          <w:tcPr>
            <w:tcW w:w="6894" w:type="dxa"/>
            <w:vAlign w:val="center"/>
          </w:tcPr>
          <w:p w14:paraId="14A02D4A" w14:textId="4168C420" w:rsidR="00400504" w:rsidRDefault="00AB0829" w:rsidP="00E7416B">
            <w:r>
              <w:t>Project leaders</w:t>
            </w:r>
          </w:p>
          <w:p w14:paraId="6B38C78E" w14:textId="5F925C8C" w:rsidR="00844936" w:rsidRDefault="00844936" w:rsidP="00E7416B">
            <w:r>
              <w:t>Senior Statistician</w:t>
            </w:r>
          </w:p>
          <w:p w14:paraId="0CF54127" w14:textId="5BD63604" w:rsidR="003D3188" w:rsidRDefault="003D3188" w:rsidP="00E7416B">
            <w:r>
              <w:t>Senior Researcher/line manager</w:t>
            </w:r>
          </w:p>
          <w:p w14:paraId="42EFFAED" w14:textId="7D934871" w:rsidR="00AB0829" w:rsidRPr="003C7C85" w:rsidRDefault="00AB0829" w:rsidP="003D3188">
            <w:r>
              <w:t>Fellow researchers</w:t>
            </w:r>
            <w:r w:rsidR="00844936">
              <w:t>/statisticians</w:t>
            </w:r>
          </w:p>
        </w:tc>
      </w:tr>
      <w:tr w:rsidR="00400504" w:rsidRPr="003C7C85" w14:paraId="5944BFC2" w14:textId="77777777" w:rsidTr="000B5433">
        <w:tc>
          <w:tcPr>
            <w:tcW w:w="2122" w:type="dxa"/>
            <w:vAlign w:val="center"/>
          </w:tcPr>
          <w:p w14:paraId="66C7E744" w14:textId="77777777" w:rsidR="00400504" w:rsidRPr="003C7C85" w:rsidRDefault="00400504" w:rsidP="00E7416B">
            <w:r w:rsidRPr="003C7C85">
              <w:t>External</w:t>
            </w:r>
          </w:p>
        </w:tc>
        <w:tc>
          <w:tcPr>
            <w:tcW w:w="6894" w:type="dxa"/>
            <w:vAlign w:val="center"/>
          </w:tcPr>
          <w:p w14:paraId="1E000188" w14:textId="77777777" w:rsidR="00400504" w:rsidRDefault="00B10E11" w:rsidP="00E7416B">
            <w:r>
              <w:t>Project clients</w:t>
            </w:r>
          </w:p>
          <w:p w14:paraId="0147927B" w14:textId="77777777" w:rsidR="00B10E11" w:rsidRDefault="00B10E11" w:rsidP="00E7416B">
            <w:r>
              <w:t>Associates</w:t>
            </w:r>
          </w:p>
          <w:p w14:paraId="31CB2485" w14:textId="77777777" w:rsidR="00B10E11" w:rsidRPr="003C7C85" w:rsidRDefault="00B10E11" w:rsidP="00E7416B">
            <w:r>
              <w:t>Fellow researchers (e.g. at conferences)</w:t>
            </w:r>
          </w:p>
        </w:tc>
      </w:tr>
      <w:tr w:rsidR="00400504" w:rsidRPr="003C7C85" w14:paraId="0CC167E8" w14:textId="77777777" w:rsidTr="00E7416B">
        <w:tc>
          <w:tcPr>
            <w:tcW w:w="9016" w:type="dxa"/>
            <w:gridSpan w:val="2"/>
            <w:vAlign w:val="center"/>
          </w:tcPr>
          <w:p w14:paraId="3D7D58B8" w14:textId="77777777" w:rsidR="00400504" w:rsidRPr="003C7C85" w:rsidRDefault="00400504" w:rsidP="00E7416B">
            <w:pPr>
              <w:rPr>
                <w:b/>
              </w:rPr>
            </w:pPr>
            <w:r w:rsidRPr="003C7C85">
              <w:rPr>
                <w:b/>
              </w:rPr>
              <w:t>Resources for which the job holder is accountable</w:t>
            </w:r>
          </w:p>
        </w:tc>
      </w:tr>
      <w:tr w:rsidR="00400504" w:rsidRPr="003C7C85" w14:paraId="6AAB63BC" w14:textId="77777777" w:rsidTr="000B5433">
        <w:tc>
          <w:tcPr>
            <w:tcW w:w="2122" w:type="dxa"/>
            <w:vAlign w:val="center"/>
          </w:tcPr>
          <w:p w14:paraId="72BBF9AF" w14:textId="77777777" w:rsidR="00400504" w:rsidRPr="003C7C85" w:rsidRDefault="00400504" w:rsidP="00E7416B">
            <w:r w:rsidRPr="003C7C85">
              <w:t>People</w:t>
            </w:r>
          </w:p>
        </w:tc>
        <w:tc>
          <w:tcPr>
            <w:tcW w:w="6894" w:type="dxa"/>
            <w:vAlign w:val="center"/>
          </w:tcPr>
          <w:p w14:paraId="30669693" w14:textId="77777777" w:rsidR="00400504" w:rsidRPr="003C7C85" w:rsidRDefault="001D5200" w:rsidP="001D5200">
            <w:r>
              <w:t>Managing internal and external clients (see previous section), but no line management responsibilities.</w:t>
            </w:r>
          </w:p>
        </w:tc>
      </w:tr>
      <w:tr w:rsidR="00400504" w:rsidRPr="003C7C85" w14:paraId="7BEB53F9" w14:textId="77777777" w:rsidTr="000B5433">
        <w:tc>
          <w:tcPr>
            <w:tcW w:w="2122" w:type="dxa"/>
            <w:vAlign w:val="center"/>
          </w:tcPr>
          <w:p w14:paraId="4C1E176F" w14:textId="77777777" w:rsidR="00400504" w:rsidRPr="003C7C85" w:rsidRDefault="00400504" w:rsidP="00E7416B">
            <w:r w:rsidRPr="003C7C85">
              <w:t>Assets</w:t>
            </w:r>
          </w:p>
        </w:tc>
        <w:tc>
          <w:tcPr>
            <w:tcW w:w="6894" w:type="dxa"/>
            <w:vAlign w:val="center"/>
          </w:tcPr>
          <w:p w14:paraId="3975EBFE" w14:textId="77777777" w:rsidR="00EC169F" w:rsidRPr="003C7C85" w:rsidRDefault="00EC169F" w:rsidP="00E7416B">
            <w:r w:rsidRPr="00EC169F">
              <w:t>Data (e.g. retaining information in compliance with data protection guidelines)</w:t>
            </w:r>
          </w:p>
        </w:tc>
      </w:tr>
      <w:tr w:rsidR="00400504" w:rsidRPr="003C7C85" w14:paraId="10079E71" w14:textId="77777777" w:rsidTr="000B5433">
        <w:tc>
          <w:tcPr>
            <w:tcW w:w="2122" w:type="dxa"/>
            <w:vAlign w:val="center"/>
          </w:tcPr>
          <w:p w14:paraId="0E017C75" w14:textId="77777777" w:rsidR="00400504" w:rsidRPr="003C7C85" w:rsidRDefault="00400504" w:rsidP="00E7416B">
            <w:r w:rsidRPr="003C7C85">
              <w:t>Budgets</w:t>
            </w:r>
          </w:p>
        </w:tc>
        <w:tc>
          <w:tcPr>
            <w:tcW w:w="6894" w:type="dxa"/>
            <w:vAlign w:val="center"/>
          </w:tcPr>
          <w:p w14:paraId="6A1057DD" w14:textId="77777777" w:rsidR="00400504" w:rsidRPr="003C7C85" w:rsidRDefault="00B333E2" w:rsidP="00E7416B">
            <w:r>
              <w:t>N/A</w:t>
            </w:r>
          </w:p>
        </w:tc>
      </w:tr>
      <w:tr w:rsidR="00400504" w:rsidRPr="003C7C85" w14:paraId="73CE267C" w14:textId="77777777" w:rsidTr="00E7416B">
        <w:tc>
          <w:tcPr>
            <w:tcW w:w="9016" w:type="dxa"/>
            <w:gridSpan w:val="2"/>
            <w:vAlign w:val="center"/>
          </w:tcPr>
          <w:p w14:paraId="0F5610C6" w14:textId="77777777" w:rsidR="00400504" w:rsidRPr="003C7C85" w:rsidRDefault="00400504" w:rsidP="00E7416B">
            <w:pPr>
              <w:rPr>
                <w:b/>
              </w:rPr>
            </w:pPr>
            <w:r w:rsidRPr="003C7C85">
              <w:rPr>
                <w:b/>
              </w:rPr>
              <w:t>Person specification</w:t>
            </w:r>
          </w:p>
        </w:tc>
      </w:tr>
      <w:tr w:rsidR="00400504" w:rsidRPr="003C7C85" w14:paraId="527DAE64" w14:textId="77777777" w:rsidTr="000B5433">
        <w:tc>
          <w:tcPr>
            <w:tcW w:w="2122" w:type="dxa"/>
            <w:vAlign w:val="center"/>
          </w:tcPr>
          <w:p w14:paraId="46A769D8" w14:textId="77777777" w:rsidR="00400504" w:rsidRPr="003C7C85" w:rsidRDefault="00400504" w:rsidP="00E7416B">
            <w:r w:rsidRPr="003C7C85">
              <w:t>Personal attributes</w:t>
            </w:r>
          </w:p>
        </w:tc>
        <w:tc>
          <w:tcPr>
            <w:tcW w:w="6894" w:type="dxa"/>
            <w:vAlign w:val="center"/>
          </w:tcPr>
          <w:p w14:paraId="2C9D3D3E" w14:textId="0E5E5F93" w:rsidR="00983A6B" w:rsidRDefault="009C540F" w:rsidP="00D0466F">
            <w:pPr>
              <w:pStyle w:val="ListParagraph"/>
              <w:numPr>
                <w:ilvl w:val="0"/>
                <w:numId w:val="5"/>
              </w:numPr>
            </w:pPr>
            <w:r>
              <w:t>Attention to detail</w:t>
            </w:r>
            <w:r w:rsidR="00983A6B">
              <w:t xml:space="preserve"> </w:t>
            </w:r>
            <w:r w:rsidR="00983A6B" w:rsidRPr="00983A6B">
              <w:rPr>
                <w:b/>
                <w:bCs/>
              </w:rPr>
              <w:t>(E)</w:t>
            </w:r>
          </w:p>
          <w:p w14:paraId="649AE598" w14:textId="67EA88EB" w:rsidR="00D932FE" w:rsidRDefault="00D932FE" w:rsidP="00D0466F">
            <w:pPr>
              <w:pStyle w:val="ListParagraph"/>
              <w:numPr>
                <w:ilvl w:val="0"/>
                <w:numId w:val="5"/>
              </w:numPr>
            </w:pPr>
            <w:r>
              <w:t>Ability to work accurately under pressure to tight deadlines</w:t>
            </w:r>
            <w:r w:rsidR="00983A6B">
              <w:t xml:space="preserve"> </w:t>
            </w:r>
            <w:r w:rsidR="00983A6B" w:rsidRPr="00983A6B">
              <w:rPr>
                <w:b/>
                <w:bCs/>
              </w:rPr>
              <w:t>(E)</w:t>
            </w:r>
          </w:p>
          <w:p w14:paraId="187F0060" w14:textId="6BE312B7" w:rsidR="009C540F" w:rsidRDefault="009C540F" w:rsidP="009C540F">
            <w:pPr>
              <w:pStyle w:val="ListParagraph"/>
              <w:numPr>
                <w:ilvl w:val="0"/>
                <w:numId w:val="5"/>
              </w:numPr>
            </w:pPr>
            <w:r>
              <w:t>Understanding of need to treat respondents</w:t>
            </w:r>
            <w:r w:rsidR="007B50DA">
              <w:t>’</w:t>
            </w:r>
            <w:r>
              <w:t xml:space="preserve"> data appropriately</w:t>
            </w:r>
            <w:r w:rsidR="00983A6B" w:rsidRPr="00983A6B">
              <w:rPr>
                <w:b/>
                <w:bCs/>
              </w:rPr>
              <w:t xml:space="preserve"> </w:t>
            </w:r>
            <w:r w:rsidR="00983A6B" w:rsidRPr="00983A6B">
              <w:rPr>
                <w:b/>
                <w:bCs/>
              </w:rPr>
              <w:t>(E)</w:t>
            </w:r>
          </w:p>
          <w:p w14:paraId="5B3E2795" w14:textId="2BBB171A" w:rsidR="009C540F" w:rsidRDefault="009C540F" w:rsidP="009C540F">
            <w:pPr>
              <w:pStyle w:val="ListParagraph"/>
              <w:numPr>
                <w:ilvl w:val="0"/>
                <w:numId w:val="7"/>
              </w:numPr>
            </w:pPr>
            <w:r>
              <w:t>Commerciality: participates actively and willingly in activities to generate new business.  Is creative in thinking of how to get new work in</w:t>
            </w:r>
            <w:r w:rsidR="00983A6B">
              <w:t xml:space="preserve"> </w:t>
            </w:r>
            <w:r w:rsidR="00983A6B" w:rsidRPr="00983A6B">
              <w:rPr>
                <w:b/>
                <w:bCs/>
              </w:rPr>
              <w:t>(</w:t>
            </w:r>
            <w:r w:rsidR="00983A6B">
              <w:rPr>
                <w:b/>
                <w:bCs/>
              </w:rPr>
              <w:t>D</w:t>
            </w:r>
            <w:r w:rsidR="00983A6B" w:rsidRPr="00983A6B">
              <w:rPr>
                <w:b/>
                <w:bCs/>
              </w:rPr>
              <w:t>)</w:t>
            </w:r>
          </w:p>
          <w:p w14:paraId="53D8ED76" w14:textId="18DF3260" w:rsidR="00400504" w:rsidRDefault="009C540F" w:rsidP="009C540F">
            <w:pPr>
              <w:pStyle w:val="ListParagraph"/>
              <w:numPr>
                <w:ilvl w:val="0"/>
                <w:numId w:val="5"/>
              </w:numPr>
            </w:pPr>
            <w:r>
              <w:t>Customer service:  communicates effectively with external and internal customers</w:t>
            </w:r>
            <w:r w:rsidR="00983A6B">
              <w:t xml:space="preserve"> </w:t>
            </w:r>
            <w:r w:rsidR="00983A6B" w:rsidRPr="00983A6B">
              <w:rPr>
                <w:b/>
                <w:bCs/>
              </w:rPr>
              <w:t>(E)</w:t>
            </w:r>
          </w:p>
          <w:p w14:paraId="54B73C10" w14:textId="1F1EDDD0" w:rsidR="00134D18" w:rsidRDefault="00134D18" w:rsidP="009C540F">
            <w:pPr>
              <w:pStyle w:val="ListParagraph"/>
              <w:numPr>
                <w:ilvl w:val="0"/>
                <w:numId w:val="5"/>
              </w:numPr>
            </w:pPr>
            <w:r>
              <w:t>Analytical and critical thinking</w:t>
            </w:r>
            <w:r w:rsidR="00983A6B">
              <w:t xml:space="preserve"> </w:t>
            </w:r>
            <w:r w:rsidR="00983A6B" w:rsidRPr="00983A6B">
              <w:rPr>
                <w:b/>
                <w:bCs/>
              </w:rPr>
              <w:t>(E)</w:t>
            </w:r>
            <w:r w:rsidR="00983A6B">
              <w:t xml:space="preserve"> </w:t>
            </w:r>
          </w:p>
          <w:p w14:paraId="7A816E9E" w14:textId="1D6500CB" w:rsidR="00134D18" w:rsidRPr="003C7C85" w:rsidRDefault="00134D18" w:rsidP="009C540F">
            <w:pPr>
              <w:pStyle w:val="ListParagraph"/>
              <w:numPr>
                <w:ilvl w:val="0"/>
                <w:numId w:val="5"/>
              </w:numPr>
            </w:pPr>
            <w:r>
              <w:t>Excellent written and spoken communication skills</w:t>
            </w:r>
            <w:r w:rsidR="00983A6B">
              <w:t xml:space="preserve"> </w:t>
            </w:r>
            <w:r w:rsidR="00983A6B" w:rsidRPr="00983A6B">
              <w:rPr>
                <w:b/>
                <w:bCs/>
              </w:rPr>
              <w:t>(E)</w:t>
            </w:r>
          </w:p>
        </w:tc>
      </w:tr>
      <w:tr w:rsidR="00400504" w:rsidRPr="003C7C85" w14:paraId="73BF4AD6" w14:textId="77777777" w:rsidTr="000B5433">
        <w:tc>
          <w:tcPr>
            <w:tcW w:w="2122" w:type="dxa"/>
            <w:vAlign w:val="center"/>
          </w:tcPr>
          <w:p w14:paraId="3A980A12" w14:textId="77777777" w:rsidR="00400504" w:rsidRPr="003C7C85" w:rsidRDefault="00400504" w:rsidP="00E7416B">
            <w:r w:rsidRPr="003C7C85">
              <w:t>Professional/ technical competencies</w:t>
            </w:r>
          </w:p>
        </w:tc>
        <w:tc>
          <w:tcPr>
            <w:tcW w:w="6894" w:type="dxa"/>
            <w:vAlign w:val="center"/>
          </w:tcPr>
          <w:p w14:paraId="7C5D4132" w14:textId="6800E494" w:rsidR="00400504" w:rsidRDefault="00D932FE" w:rsidP="009C540F">
            <w:pPr>
              <w:pStyle w:val="ListParagraph"/>
              <w:numPr>
                <w:ilvl w:val="0"/>
                <w:numId w:val="8"/>
              </w:numPr>
            </w:pPr>
            <w:r>
              <w:t xml:space="preserve">Bachelor’s or </w:t>
            </w:r>
            <w:r w:rsidR="00FA0726">
              <w:t>master’s</w:t>
            </w:r>
            <w:r>
              <w:t xml:space="preserve"> degree with a significant statistical </w:t>
            </w:r>
            <w:r w:rsidR="005F6815">
              <w:t>element</w:t>
            </w:r>
            <w:r w:rsidR="00983A6B">
              <w:t xml:space="preserve"> </w:t>
            </w:r>
            <w:r w:rsidR="00983A6B" w:rsidRPr="00983A6B">
              <w:rPr>
                <w:b/>
                <w:bCs/>
              </w:rPr>
              <w:t>(E)</w:t>
            </w:r>
          </w:p>
          <w:p w14:paraId="739344B2" w14:textId="054DEC18" w:rsidR="00065538" w:rsidRPr="003C7C85" w:rsidRDefault="00065538" w:rsidP="00983A6B">
            <w:pPr>
              <w:pStyle w:val="ListParagraph"/>
              <w:ind w:left="360"/>
            </w:pPr>
          </w:p>
        </w:tc>
      </w:tr>
      <w:tr w:rsidR="00400504" w14:paraId="0036BE17" w14:textId="77777777" w:rsidTr="000B5433">
        <w:tc>
          <w:tcPr>
            <w:tcW w:w="2122" w:type="dxa"/>
            <w:vAlign w:val="center"/>
          </w:tcPr>
          <w:p w14:paraId="0CA6DC6C" w14:textId="77777777" w:rsidR="00400504" w:rsidRDefault="00400504" w:rsidP="00E7416B">
            <w:r w:rsidRPr="003C7C85">
              <w:t>Relevant experience</w:t>
            </w:r>
          </w:p>
        </w:tc>
        <w:tc>
          <w:tcPr>
            <w:tcW w:w="6894" w:type="dxa"/>
            <w:vAlign w:val="center"/>
          </w:tcPr>
          <w:p w14:paraId="493049FC" w14:textId="0210D5C9" w:rsidR="00DB635B" w:rsidRDefault="00DB635B" w:rsidP="000B5A50">
            <w:pPr>
              <w:numPr>
                <w:ilvl w:val="0"/>
                <w:numId w:val="8"/>
              </w:numPr>
            </w:pPr>
            <w:r>
              <w:t>Significant hands-on experience of data analysis</w:t>
            </w:r>
            <w:r w:rsidR="00983A6B">
              <w:t xml:space="preserve"> </w:t>
            </w:r>
            <w:r w:rsidR="00983A6B" w:rsidRPr="00983A6B">
              <w:rPr>
                <w:b/>
                <w:bCs/>
              </w:rPr>
              <w:t>(E)</w:t>
            </w:r>
          </w:p>
          <w:p w14:paraId="5F72B6AC" w14:textId="77777777" w:rsidR="00065538" w:rsidRPr="00983A6B" w:rsidRDefault="00A26900" w:rsidP="000B5A50">
            <w:pPr>
              <w:numPr>
                <w:ilvl w:val="0"/>
                <w:numId w:val="8"/>
              </w:numPr>
            </w:pPr>
            <w:r>
              <w:t>Professional experience as a s</w:t>
            </w:r>
            <w:r w:rsidR="000B5433">
              <w:t>tatistician/</w:t>
            </w:r>
            <w:r w:rsidR="0094776C">
              <w:t>quantitative</w:t>
            </w:r>
            <w:r w:rsidR="00FC15EB">
              <w:t xml:space="preserve"> researcher</w:t>
            </w:r>
            <w:r w:rsidR="000B5433">
              <w:t xml:space="preserve"> at </w:t>
            </w:r>
            <w:r w:rsidR="00FC15EB">
              <w:t xml:space="preserve">a </w:t>
            </w:r>
            <w:r w:rsidR="000B5433">
              <w:t>research body</w:t>
            </w:r>
            <w:r w:rsidR="00FC15EB">
              <w:t xml:space="preserve"> </w:t>
            </w:r>
            <w:r w:rsidR="00553EED">
              <w:t>in the education sector</w:t>
            </w:r>
            <w:r w:rsidR="00DB635B">
              <w:t xml:space="preserve"> </w:t>
            </w:r>
            <w:r w:rsidR="00983A6B" w:rsidRPr="00983A6B">
              <w:rPr>
                <w:b/>
                <w:bCs/>
              </w:rPr>
              <w:t>(</w:t>
            </w:r>
            <w:r w:rsidR="00983A6B">
              <w:rPr>
                <w:b/>
                <w:bCs/>
              </w:rPr>
              <w:t>D</w:t>
            </w:r>
            <w:r w:rsidR="00983A6B" w:rsidRPr="00983A6B">
              <w:rPr>
                <w:b/>
                <w:bCs/>
              </w:rPr>
              <w:t>)</w:t>
            </w:r>
          </w:p>
          <w:p w14:paraId="7862C544" w14:textId="5EF6F387" w:rsidR="00983A6B" w:rsidRDefault="00983A6B" w:rsidP="000B5A50">
            <w:pPr>
              <w:numPr>
                <w:ilvl w:val="0"/>
                <w:numId w:val="8"/>
              </w:numPr>
            </w:pPr>
            <w:r>
              <w:t xml:space="preserve">Coding or syntax experience </w:t>
            </w:r>
            <w:r w:rsidRPr="00983A6B">
              <w:rPr>
                <w:b/>
                <w:bCs/>
              </w:rPr>
              <w:t xml:space="preserve">(E), </w:t>
            </w:r>
            <w:r>
              <w:t xml:space="preserve">ideally in R </w:t>
            </w:r>
            <w:r w:rsidRPr="00983A6B">
              <w:rPr>
                <w:b/>
                <w:bCs/>
              </w:rPr>
              <w:t>(D</w:t>
            </w:r>
            <w:r w:rsidRPr="00983A6B">
              <w:rPr>
                <w:b/>
                <w:bCs/>
              </w:rPr>
              <w:t>)</w:t>
            </w:r>
          </w:p>
        </w:tc>
      </w:tr>
    </w:tbl>
    <w:p w14:paraId="4F27198C" w14:textId="77777777" w:rsidR="00095786" w:rsidRDefault="00F50F05" w:rsidP="003C7C85"/>
    <w:sectPr w:rsidR="0009578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6237" w14:textId="77777777" w:rsidR="00F50F05" w:rsidRDefault="00F50F05" w:rsidP="003E2910">
      <w:r>
        <w:separator/>
      </w:r>
    </w:p>
  </w:endnote>
  <w:endnote w:type="continuationSeparator" w:id="0">
    <w:p w14:paraId="2D92CDDA" w14:textId="77777777" w:rsidR="00F50F05" w:rsidRDefault="00F50F05" w:rsidP="003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7E57" w14:textId="2A902A00" w:rsidR="00885BEE" w:rsidRPr="002208FE" w:rsidRDefault="002208FE">
    <w:pPr>
      <w:pStyle w:val="Footer"/>
      <w:rPr>
        <w:i/>
        <w:sz w:val="16"/>
        <w:szCs w:val="16"/>
      </w:rPr>
    </w:pPr>
    <w:r w:rsidRPr="002208FE">
      <w:rPr>
        <w:i/>
        <w:sz w:val="16"/>
        <w:szCs w:val="16"/>
      </w:rPr>
      <w:t xml:space="preserve">Job description </w:t>
    </w:r>
    <w:r w:rsidR="00FA0726">
      <w:rPr>
        <w:i/>
        <w:sz w:val="16"/>
        <w:szCs w:val="16"/>
      </w:rPr>
      <w:t xml:space="preserve">– </w:t>
    </w:r>
    <w:r w:rsidR="00DB635B">
      <w:rPr>
        <w:i/>
        <w:sz w:val="16"/>
        <w:szCs w:val="16"/>
      </w:rPr>
      <w:t xml:space="preserve">Quantitative </w:t>
    </w:r>
    <w:r w:rsidR="00FA0726">
      <w:rPr>
        <w:i/>
        <w:sz w:val="16"/>
        <w:szCs w:val="16"/>
      </w:rPr>
      <w:t>Researcher</w:t>
    </w:r>
    <w:r w:rsidR="00885BEE" w:rsidRPr="002208FE">
      <w:rPr>
        <w:i/>
        <w:sz w:val="16"/>
        <w:szCs w:val="16"/>
      </w:rPr>
      <w:ptab w:relativeTo="margin" w:alignment="center" w:leader="none"/>
    </w:r>
    <w:r w:rsidRPr="002208FE">
      <w:rPr>
        <w:i/>
        <w:sz w:val="16"/>
        <w:szCs w:val="16"/>
      </w:rPr>
      <w:t xml:space="preserve">Page </w:t>
    </w:r>
    <w:r w:rsidRPr="002208FE">
      <w:rPr>
        <w:b/>
        <w:bCs/>
        <w:i/>
        <w:sz w:val="16"/>
        <w:szCs w:val="16"/>
      </w:rPr>
      <w:fldChar w:fldCharType="begin"/>
    </w:r>
    <w:r w:rsidRPr="002208FE">
      <w:rPr>
        <w:b/>
        <w:bCs/>
        <w:i/>
        <w:sz w:val="16"/>
        <w:szCs w:val="16"/>
      </w:rPr>
      <w:instrText xml:space="preserve"> PAGE  \* Arabic  \* MERGEFORMAT </w:instrText>
    </w:r>
    <w:r w:rsidRPr="002208FE">
      <w:rPr>
        <w:b/>
        <w:bCs/>
        <w:i/>
        <w:sz w:val="16"/>
        <w:szCs w:val="16"/>
      </w:rPr>
      <w:fldChar w:fldCharType="separate"/>
    </w:r>
    <w:r w:rsidR="00B25328">
      <w:rPr>
        <w:b/>
        <w:bCs/>
        <w:i/>
        <w:noProof/>
        <w:sz w:val="16"/>
        <w:szCs w:val="16"/>
      </w:rPr>
      <w:t>1</w:t>
    </w:r>
    <w:r w:rsidRPr="002208FE">
      <w:rPr>
        <w:b/>
        <w:bCs/>
        <w:i/>
        <w:sz w:val="16"/>
        <w:szCs w:val="16"/>
      </w:rPr>
      <w:fldChar w:fldCharType="end"/>
    </w:r>
    <w:r w:rsidRPr="002208FE">
      <w:rPr>
        <w:i/>
        <w:sz w:val="16"/>
        <w:szCs w:val="16"/>
      </w:rPr>
      <w:t xml:space="preserve"> of </w:t>
    </w:r>
    <w:r w:rsidRPr="002208FE">
      <w:rPr>
        <w:b/>
        <w:bCs/>
        <w:i/>
        <w:sz w:val="16"/>
        <w:szCs w:val="16"/>
      </w:rPr>
      <w:fldChar w:fldCharType="begin"/>
    </w:r>
    <w:r w:rsidRPr="002208FE">
      <w:rPr>
        <w:b/>
        <w:bCs/>
        <w:i/>
        <w:sz w:val="16"/>
        <w:szCs w:val="16"/>
      </w:rPr>
      <w:instrText xml:space="preserve"> NUMPAGES  \* Arabic  \* MERGEFORMAT </w:instrText>
    </w:r>
    <w:r w:rsidRPr="002208FE">
      <w:rPr>
        <w:b/>
        <w:bCs/>
        <w:i/>
        <w:sz w:val="16"/>
        <w:szCs w:val="16"/>
      </w:rPr>
      <w:fldChar w:fldCharType="separate"/>
    </w:r>
    <w:r w:rsidR="00B25328">
      <w:rPr>
        <w:b/>
        <w:bCs/>
        <w:i/>
        <w:noProof/>
        <w:sz w:val="16"/>
        <w:szCs w:val="16"/>
      </w:rPr>
      <w:t>2</w:t>
    </w:r>
    <w:r w:rsidRPr="002208FE">
      <w:rPr>
        <w:b/>
        <w:bCs/>
        <w:i/>
        <w:sz w:val="16"/>
        <w:szCs w:val="16"/>
      </w:rPr>
      <w:fldChar w:fldCharType="end"/>
    </w:r>
    <w:r w:rsidR="00885BEE" w:rsidRPr="002208FE">
      <w:rPr>
        <w:i/>
        <w:sz w:val="16"/>
        <w:szCs w:val="16"/>
      </w:rPr>
      <w:ptab w:relativeTo="margin" w:alignment="right" w:leader="none"/>
    </w:r>
    <w:r w:rsidR="00FA0726">
      <w:rPr>
        <w:i/>
        <w:sz w:val="16"/>
        <w:szCs w:val="16"/>
      </w:rPr>
      <w:t>v</w:t>
    </w:r>
    <w:r w:rsidR="00DB635B">
      <w:rPr>
        <w:i/>
        <w:sz w:val="16"/>
        <w:szCs w:val="16"/>
      </w:rPr>
      <w:t xml:space="preserve">2 </w:t>
    </w:r>
    <w:r w:rsidR="00FA0726">
      <w:rPr>
        <w:i/>
        <w:sz w:val="16"/>
        <w:szCs w:val="16"/>
      </w:rPr>
      <w:t xml:space="preserve"> </w:t>
    </w:r>
    <w:r w:rsidR="00DB635B">
      <w:rPr>
        <w:i/>
        <w:sz w:val="16"/>
        <w:szCs w:val="16"/>
      </w:rPr>
      <w:t>23/10</w:t>
    </w:r>
    <w:r w:rsidR="00FA0726">
      <w:rPr>
        <w:i/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8D88" w14:textId="77777777" w:rsidR="00F50F05" w:rsidRDefault="00F50F05" w:rsidP="003E2910">
      <w:r>
        <w:separator/>
      </w:r>
    </w:p>
  </w:footnote>
  <w:footnote w:type="continuationSeparator" w:id="0">
    <w:p w14:paraId="4904E1F6" w14:textId="77777777" w:rsidR="00F50F05" w:rsidRDefault="00F50F05" w:rsidP="003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F16E" w14:textId="77777777" w:rsidR="003E2910" w:rsidRDefault="003E2910" w:rsidP="003E2910">
    <w:pPr>
      <w:pStyle w:val="Header"/>
      <w:jc w:val="right"/>
    </w:pPr>
    <w:r w:rsidRPr="00332977">
      <w:rPr>
        <w:noProof/>
        <w:lang w:val="en-US"/>
      </w:rPr>
      <w:drawing>
        <wp:inline distT="0" distB="0" distL="0" distR="0" wp14:anchorId="29C40CA1" wp14:editId="612536DB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D:\OneDrive\JW\AlphaPlus\Management\Stationery\ap_logo_rgb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00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31F1D"/>
    <w:multiLevelType w:val="hybridMultilevel"/>
    <w:tmpl w:val="CF522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14700"/>
    <w:multiLevelType w:val="hybridMultilevel"/>
    <w:tmpl w:val="5AE6B67C"/>
    <w:lvl w:ilvl="0" w:tplc="FA82DB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D5810"/>
    <w:multiLevelType w:val="hybridMultilevel"/>
    <w:tmpl w:val="69C8895E"/>
    <w:lvl w:ilvl="0" w:tplc="FA82DB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447A8"/>
    <w:multiLevelType w:val="hybridMultilevel"/>
    <w:tmpl w:val="93245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D174D"/>
    <w:multiLevelType w:val="hybridMultilevel"/>
    <w:tmpl w:val="0E0E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8E4663"/>
    <w:multiLevelType w:val="hybridMultilevel"/>
    <w:tmpl w:val="F22068E8"/>
    <w:lvl w:ilvl="0" w:tplc="FA82DB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057"/>
    <w:multiLevelType w:val="hybridMultilevel"/>
    <w:tmpl w:val="58645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F09FC"/>
    <w:multiLevelType w:val="hybridMultilevel"/>
    <w:tmpl w:val="830625A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6C3174EE"/>
    <w:multiLevelType w:val="hybridMultilevel"/>
    <w:tmpl w:val="47B0C18A"/>
    <w:lvl w:ilvl="0" w:tplc="FA82DB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9350F6"/>
    <w:multiLevelType w:val="hybridMultilevel"/>
    <w:tmpl w:val="79D0A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CF7934"/>
    <w:multiLevelType w:val="hybridMultilevel"/>
    <w:tmpl w:val="1558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6A4BD2"/>
    <w:multiLevelType w:val="hybridMultilevel"/>
    <w:tmpl w:val="E13C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65538"/>
    <w:rsid w:val="00080FF8"/>
    <w:rsid w:val="000B085E"/>
    <w:rsid w:val="000B5433"/>
    <w:rsid w:val="000B5A50"/>
    <w:rsid w:val="000C74D8"/>
    <w:rsid w:val="0010156F"/>
    <w:rsid w:val="00112B5F"/>
    <w:rsid w:val="00134D18"/>
    <w:rsid w:val="001D5200"/>
    <w:rsid w:val="001E46BD"/>
    <w:rsid w:val="002208FE"/>
    <w:rsid w:val="002A3C3A"/>
    <w:rsid w:val="002C1C53"/>
    <w:rsid w:val="00322732"/>
    <w:rsid w:val="00357258"/>
    <w:rsid w:val="003C7C85"/>
    <w:rsid w:val="003D3188"/>
    <w:rsid w:val="003E2910"/>
    <w:rsid w:val="00400504"/>
    <w:rsid w:val="00443049"/>
    <w:rsid w:val="004E2727"/>
    <w:rsid w:val="004E2CEB"/>
    <w:rsid w:val="00532F73"/>
    <w:rsid w:val="00553EED"/>
    <w:rsid w:val="005D5EAD"/>
    <w:rsid w:val="005F6815"/>
    <w:rsid w:val="00656162"/>
    <w:rsid w:val="00672AC0"/>
    <w:rsid w:val="006809D1"/>
    <w:rsid w:val="006A31F4"/>
    <w:rsid w:val="006A3C93"/>
    <w:rsid w:val="006C0E47"/>
    <w:rsid w:val="006E2733"/>
    <w:rsid w:val="006E7653"/>
    <w:rsid w:val="006F1D77"/>
    <w:rsid w:val="006F252E"/>
    <w:rsid w:val="006F708B"/>
    <w:rsid w:val="0071257E"/>
    <w:rsid w:val="007A52AF"/>
    <w:rsid w:val="007B50DA"/>
    <w:rsid w:val="007D3F19"/>
    <w:rsid w:val="0083247A"/>
    <w:rsid w:val="00844936"/>
    <w:rsid w:val="0084734D"/>
    <w:rsid w:val="0086519F"/>
    <w:rsid w:val="00885BEE"/>
    <w:rsid w:val="008A248C"/>
    <w:rsid w:val="008A7F73"/>
    <w:rsid w:val="008C068E"/>
    <w:rsid w:val="00901479"/>
    <w:rsid w:val="0092149C"/>
    <w:rsid w:val="0094776C"/>
    <w:rsid w:val="00976E55"/>
    <w:rsid w:val="00983A6B"/>
    <w:rsid w:val="009C540F"/>
    <w:rsid w:val="009D5203"/>
    <w:rsid w:val="009E559B"/>
    <w:rsid w:val="00A2332F"/>
    <w:rsid w:val="00A26900"/>
    <w:rsid w:val="00A37D2E"/>
    <w:rsid w:val="00A448AF"/>
    <w:rsid w:val="00AB0829"/>
    <w:rsid w:val="00AB52DC"/>
    <w:rsid w:val="00B10E11"/>
    <w:rsid w:val="00B25328"/>
    <w:rsid w:val="00B333E2"/>
    <w:rsid w:val="00BB5C13"/>
    <w:rsid w:val="00C62B92"/>
    <w:rsid w:val="00C712E8"/>
    <w:rsid w:val="00CA41A8"/>
    <w:rsid w:val="00CE300A"/>
    <w:rsid w:val="00D16D5D"/>
    <w:rsid w:val="00D932FE"/>
    <w:rsid w:val="00DA3D06"/>
    <w:rsid w:val="00DB635B"/>
    <w:rsid w:val="00E7416B"/>
    <w:rsid w:val="00EC169F"/>
    <w:rsid w:val="00F070E8"/>
    <w:rsid w:val="00F10840"/>
    <w:rsid w:val="00F45553"/>
    <w:rsid w:val="00F50F05"/>
    <w:rsid w:val="00F804EE"/>
    <w:rsid w:val="00F812C6"/>
    <w:rsid w:val="00FA0726"/>
    <w:rsid w:val="00FA367B"/>
    <w:rsid w:val="00FB1B12"/>
    <w:rsid w:val="00FC15EB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9EBF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2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7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D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bbb67-a746-42ca-b361-e1844e7b2086">
      <UserInfo>
        <DisplayName>Kath Fanning</DisplayName>
        <AccountId>13</AccountId>
        <AccountType/>
      </UserInfo>
      <UserInfo>
        <DisplayName>Ben Smith</DisplayName>
        <AccountId>35</AccountId>
        <AccountType/>
      </UserInfo>
      <UserInfo>
        <DisplayName>Hayley Limmer</DisplayName>
        <AccountId>45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495BECD15EC42B1D4674CC51A7D6C" ma:contentTypeVersion="7" ma:contentTypeDescription="Create a new document." ma:contentTypeScope="" ma:versionID="f0d49b6150afcf724bc64b81c048b868">
  <xsd:schema xmlns:xsd="http://www.w3.org/2001/XMLSchema" xmlns:xs="http://www.w3.org/2001/XMLSchema" xmlns:p="http://schemas.microsoft.com/office/2006/metadata/properties" xmlns:ns2="a2bbbb67-a746-42ca-b361-e1844e7b2086" xmlns:ns3="a4da37e9-4f1e-4d66-919d-aa31c391b724" targetNamespace="http://schemas.microsoft.com/office/2006/metadata/properties" ma:root="true" ma:fieldsID="32aecfc51d3336160062e9d0bbc16f81" ns2:_="" ns3:_="">
    <xsd:import namespace="a2bbbb67-a746-42ca-b361-e1844e7b2086"/>
    <xsd:import namespace="a4da37e9-4f1e-4d66-919d-aa31c391b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bb67-a746-42ca-b361-e1844e7b2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37e9-4f1e-4d66-919d-aa31c391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20EB-D9D5-44B6-84F8-D910230D3D89}">
  <ds:schemaRefs>
    <ds:schemaRef ds:uri="http://schemas.microsoft.com/office/2006/metadata/properties"/>
    <ds:schemaRef ds:uri="http://schemas.microsoft.com/office/infopath/2007/PartnerControls"/>
    <ds:schemaRef ds:uri="a2bbbb67-a746-42ca-b361-e1844e7b2086"/>
  </ds:schemaRefs>
</ds:datastoreItem>
</file>

<file path=customXml/itemProps2.xml><?xml version="1.0" encoding="utf-8"?>
<ds:datastoreItem xmlns:ds="http://schemas.openxmlformats.org/officeDocument/2006/customXml" ds:itemID="{66FA4D77-6A0D-4997-9A9A-D12B9196E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bbb67-a746-42ca-b361-e1844e7b2086"/>
    <ds:schemaRef ds:uri="a4da37e9-4f1e-4d66-919d-aa31c391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04BA8-2751-48D9-BAB8-0D327A2A7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3FC05-5A7D-4D38-89D2-65C140E0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Kathryn Fanning</cp:lastModifiedBy>
  <cp:revision>4</cp:revision>
  <cp:lastPrinted>2016-01-20T11:24:00Z</cp:lastPrinted>
  <dcterms:created xsi:type="dcterms:W3CDTF">2019-10-23T16:32:00Z</dcterms:created>
  <dcterms:modified xsi:type="dcterms:W3CDTF">2019-10-29T18:41:00Z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0x01010059A495BECD15EC42B1D4674CC51A7D6C</vt:lpwstr>
  </property>
</Properties>
</file>